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C6" w:rsidRDefault="00651DFA">
      <w:pPr>
        <w:spacing w:after="0"/>
        <w:ind w:left="1953" w:right="1789" w:firstLine="58"/>
        <w:jc w:val="left"/>
      </w:pPr>
      <w:r>
        <w:t>ДОГОВОР</w:t>
      </w:r>
      <w:r>
        <w:rPr>
          <w:b/>
        </w:rPr>
        <w:t xml:space="preserve"> </w:t>
      </w:r>
      <w:r>
        <w:t>№</w:t>
      </w:r>
      <w:r>
        <w:rPr>
          <w:b/>
        </w:rPr>
        <w:t xml:space="preserve">_____________________ </w:t>
      </w:r>
      <w:r>
        <w:t>на</w:t>
      </w:r>
      <w:r>
        <w:rPr>
          <w:b/>
        </w:rPr>
        <w:t xml:space="preserve"> </w:t>
      </w:r>
      <w:r>
        <w:t>оказание</w:t>
      </w:r>
      <w:r>
        <w:rPr>
          <w:b/>
        </w:rPr>
        <w:t xml:space="preserve"> </w:t>
      </w:r>
      <w:r>
        <w:t>услуг</w:t>
      </w:r>
      <w:r>
        <w:rPr>
          <w:b/>
        </w:rPr>
        <w:t xml:space="preserve"> </w:t>
      </w:r>
      <w:r>
        <w:t>по</w:t>
      </w:r>
      <w:r>
        <w:rPr>
          <w:b/>
        </w:rPr>
        <w:t xml:space="preserve"> </w:t>
      </w:r>
      <w:r>
        <w:t>теплоснабжению</w:t>
      </w:r>
      <w:r>
        <w:rPr>
          <w:b/>
        </w:rPr>
        <w:t xml:space="preserve"> </w:t>
      </w:r>
    </w:p>
    <w:p w:rsidR="007B67C6" w:rsidRDefault="00651DFA">
      <w:pPr>
        <w:spacing w:after="0"/>
        <w:ind w:left="1378" w:right="0" w:hanging="10"/>
        <w:jc w:val="left"/>
      </w:pPr>
      <w:r>
        <w:t>для</w:t>
      </w:r>
      <w:r>
        <w:rPr>
          <w:b/>
        </w:rPr>
        <w:t xml:space="preserve"> </w:t>
      </w:r>
      <w:r>
        <w:t>нужд</w:t>
      </w:r>
      <w:r>
        <w:rPr>
          <w:b/>
        </w:rPr>
        <w:t xml:space="preserve"> </w:t>
      </w:r>
      <w:r>
        <w:t>отопления</w:t>
      </w:r>
      <w:r>
        <w:rPr>
          <w:b/>
        </w:rPr>
        <w:t xml:space="preserve"> </w:t>
      </w:r>
      <w:r>
        <w:t>и</w:t>
      </w:r>
      <w:r>
        <w:rPr>
          <w:b/>
        </w:rPr>
        <w:t xml:space="preserve"> (</w:t>
      </w:r>
      <w:r>
        <w:t>или</w:t>
      </w:r>
      <w:r>
        <w:rPr>
          <w:b/>
        </w:rPr>
        <w:t xml:space="preserve">) </w:t>
      </w:r>
      <w:r>
        <w:t>горячего</w:t>
      </w:r>
      <w:r>
        <w:rPr>
          <w:b/>
        </w:rPr>
        <w:t xml:space="preserve"> </w:t>
      </w:r>
      <w:r>
        <w:t>водоснабжения</w:t>
      </w:r>
      <w:r>
        <w:rPr>
          <w:b/>
        </w:rPr>
        <w:t xml:space="preserve"> </w:t>
      </w:r>
    </w:p>
    <w:p w:rsidR="007B67C6" w:rsidRDefault="00651DFA">
      <w:pPr>
        <w:spacing w:after="10"/>
        <w:ind w:left="15" w:right="0" w:hanging="10"/>
        <w:jc w:val="left"/>
      </w:pPr>
      <w:r>
        <w:t xml:space="preserve">г. Минск                                                                          «_______»________________20____г.              </w:t>
      </w:r>
    </w:p>
    <w:p w:rsidR="007B67C6" w:rsidRDefault="00651DFA" w:rsidP="00685278">
      <w:pPr>
        <w:tabs>
          <w:tab w:val="left" w:pos="709"/>
          <w:tab w:val="center" w:pos="2067"/>
          <w:tab w:val="center" w:pos="5341"/>
        </w:tabs>
        <w:ind w:left="0" w:right="0" w:firstLine="0"/>
      </w:pPr>
      <w:r>
        <w:t xml:space="preserve"> </w:t>
      </w:r>
      <w:r w:rsidR="00685278">
        <w:t xml:space="preserve">       </w:t>
      </w:r>
      <w:r>
        <w:tab/>
        <w:t>Комм</w:t>
      </w:r>
      <w:r w:rsidR="00685278">
        <w:t xml:space="preserve">унальное унитарное предприятие </w:t>
      </w:r>
      <w:r>
        <w:t xml:space="preserve">«Жилищное коммунальное хозяйство </w:t>
      </w:r>
      <w:r w:rsidR="00685278">
        <w:t>Первомайского</w:t>
      </w:r>
      <w:r>
        <w:t xml:space="preserve"> района г. Минска», именуемое в дальнейшем Исполнитель, в лице</w:t>
      </w:r>
      <w:r w:rsidR="00685278">
        <w:t xml:space="preserve"> директора Пленко Павла Генриховича</w:t>
      </w:r>
      <w:r>
        <w:t>, действующего на основании Устава с одной стороны, и собственник, наниматель,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лизингополучатель (нужное подчеркнуть)</w:t>
      </w:r>
    </w:p>
    <w:p w:rsidR="007B67C6" w:rsidRDefault="00651DFA">
      <w:pPr>
        <w:spacing w:after="0" w:line="216" w:lineRule="auto"/>
        <w:ind w:left="-15" w:right="0" w:firstLine="0"/>
        <w:jc w:val="left"/>
      </w:pPr>
      <w:r>
        <w:rPr>
          <w:sz w:val="6"/>
        </w:rPr>
        <w:t xml:space="preserve">                                   </w:t>
      </w:r>
      <w:r>
        <w:rPr>
          <w:sz w:val="14"/>
        </w:rPr>
        <w:t xml:space="preserve">_______________________________________________________________________________________________ </w:t>
      </w:r>
    </w:p>
    <w:p w:rsidR="007B67C6" w:rsidRDefault="00651DFA" w:rsidP="009D595A">
      <w:pPr>
        <w:spacing w:after="71" w:line="259" w:lineRule="auto"/>
        <w:ind w:left="0" w:right="0" w:firstLine="0"/>
        <w:jc w:val="left"/>
      </w:pPr>
      <w:r>
        <w:rPr>
          <w:sz w:val="6"/>
        </w:rPr>
        <w:t xml:space="preserve"> </w:t>
      </w:r>
      <w:r>
        <w:rPr>
          <w:sz w:val="14"/>
        </w:rPr>
        <w:t>________________________________________________________________</w:t>
      </w:r>
      <w:r w:rsidR="004F355C">
        <w:rPr>
          <w:sz w:val="14"/>
        </w:rPr>
        <w:t>_______________________________</w:t>
      </w:r>
      <w:r>
        <w:rPr>
          <w:sz w:val="14"/>
        </w:rPr>
        <w:t xml:space="preserve"> </w:t>
      </w:r>
      <w:r w:rsidR="00FC3B2C">
        <w:rPr>
          <w:sz w:val="14"/>
        </w:rPr>
        <w:t xml:space="preserve">               </w:t>
      </w:r>
      <w:r>
        <w:rPr>
          <w:i/>
          <w:sz w:val="14"/>
        </w:rPr>
        <w:t>(</w:t>
      </w:r>
      <w:r>
        <w:rPr>
          <w:sz w:val="14"/>
        </w:rPr>
        <w:t>фамилия</w:t>
      </w:r>
      <w:r>
        <w:rPr>
          <w:i/>
          <w:sz w:val="14"/>
        </w:rPr>
        <w:t xml:space="preserve">, </w:t>
      </w:r>
      <w:r>
        <w:rPr>
          <w:sz w:val="14"/>
        </w:rPr>
        <w:t>собственное</w:t>
      </w:r>
      <w:r>
        <w:rPr>
          <w:i/>
          <w:sz w:val="14"/>
        </w:rPr>
        <w:t xml:space="preserve"> </w:t>
      </w:r>
      <w:r>
        <w:rPr>
          <w:sz w:val="14"/>
        </w:rPr>
        <w:t>имя</w:t>
      </w:r>
      <w:r>
        <w:rPr>
          <w:i/>
          <w:sz w:val="14"/>
        </w:rPr>
        <w:t xml:space="preserve">, </w:t>
      </w:r>
      <w:r>
        <w:rPr>
          <w:sz w:val="14"/>
        </w:rPr>
        <w:t>отчество</w:t>
      </w:r>
      <w:r>
        <w:rPr>
          <w:i/>
          <w:sz w:val="14"/>
        </w:rPr>
        <w:t xml:space="preserve">, </w:t>
      </w:r>
      <w:r>
        <w:rPr>
          <w:sz w:val="14"/>
        </w:rPr>
        <w:t>если</w:t>
      </w:r>
      <w:r>
        <w:rPr>
          <w:i/>
          <w:sz w:val="14"/>
        </w:rPr>
        <w:t xml:space="preserve"> </w:t>
      </w:r>
      <w:r>
        <w:rPr>
          <w:sz w:val="14"/>
        </w:rPr>
        <w:t>таковое</w:t>
      </w:r>
      <w:r>
        <w:rPr>
          <w:i/>
          <w:sz w:val="14"/>
        </w:rPr>
        <w:t xml:space="preserve"> </w:t>
      </w:r>
      <w:r>
        <w:rPr>
          <w:sz w:val="14"/>
        </w:rPr>
        <w:t>имеется</w:t>
      </w:r>
      <w:r>
        <w:rPr>
          <w:i/>
          <w:sz w:val="14"/>
        </w:rPr>
        <w:t xml:space="preserve">) </w:t>
      </w:r>
    </w:p>
    <w:p w:rsidR="007B67C6" w:rsidRDefault="00651DFA" w:rsidP="009D595A">
      <w:pPr>
        <w:spacing w:after="10"/>
        <w:ind w:left="15" w:right="0" w:hanging="10"/>
        <w:jc w:val="left"/>
      </w:pPr>
      <w:r>
        <w:t xml:space="preserve">жилого помещения _____________________________ в жилом доме ______ корп. _______, по  ул. ______________________________________________________, именуемый в дальнейшем Потребитель, с другой стороны, далее именуемые Сторонами, заключили настоящий договор о следующем: </w:t>
      </w:r>
    </w:p>
    <w:p w:rsidR="007B67C6" w:rsidRDefault="00651DFA">
      <w:pPr>
        <w:spacing w:after="0" w:line="259" w:lineRule="auto"/>
        <w:ind w:left="10" w:right="5" w:hanging="10"/>
        <w:jc w:val="center"/>
      </w:pPr>
      <w:r>
        <w:t xml:space="preserve">Предмет договора </w:t>
      </w:r>
    </w:p>
    <w:p w:rsidR="007B67C6" w:rsidRDefault="00FA4646" w:rsidP="00FA4646">
      <w:pPr>
        <w:ind w:left="0" w:right="0" w:firstLine="708"/>
      </w:pPr>
      <w:r>
        <w:t>1. </w:t>
      </w:r>
      <w:r w:rsidR="00651DFA">
        <w:t>Исполнитель обязуется оказать на условиях, предусмотренных настоящим договором, Потребителю услуг</w:t>
      </w:r>
      <w:r w:rsidR="00B125AF">
        <w:t>у</w:t>
      </w:r>
      <w:r w:rsidR="00651DFA">
        <w:t xml:space="preserve"> по теплоснабжению для нужд отопления и (или) горячего водоснабжения путем подачи тепловой энергии через присоединенную сеть (внутридомовые инженерные системы отопления и (или) горячего водоснабжения), а Потребитель обязуется оплачивать оказанные услуги в соответствии с тарифами и в сроки, установленные законодательством. </w:t>
      </w:r>
    </w:p>
    <w:p w:rsidR="007B67C6" w:rsidRDefault="00651DFA">
      <w:pPr>
        <w:spacing w:after="0" w:line="259" w:lineRule="auto"/>
        <w:ind w:left="10" w:right="6" w:hanging="10"/>
        <w:jc w:val="center"/>
      </w:pPr>
      <w:r>
        <w:t xml:space="preserve">Обязанности Сторон </w:t>
      </w:r>
    </w:p>
    <w:p w:rsidR="007B67C6" w:rsidRDefault="00FA4646" w:rsidP="00FA4646">
      <w:pPr>
        <w:ind w:left="0" w:right="0" w:firstLine="708"/>
        <w:jc w:val="left"/>
      </w:pPr>
      <w:r>
        <w:t>2. </w:t>
      </w:r>
      <w:r w:rsidR="00651DFA">
        <w:t>Исполнитель обязан:</w:t>
      </w:r>
    </w:p>
    <w:p w:rsidR="007B67C6" w:rsidRDefault="00FA4646" w:rsidP="00FA4646">
      <w:pPr>
        <w:ind w:left="0" w:right="0" w:firstLine="708"/>
      </w:pPr>
      <w:r>
        <w:t>2.1. </w:t>
      </w:r>
      <w:r w:rsidR="00651DFA">
        <w:t xml:space="preserve">обеспечивать своевременное оказание Потребителю услуг по теплоснабжению для нужд отопления и (или) горячего водоснабжения надлежащего качества с соблюдением установленных законодательством социальных стандартов (норматива отопления жилых помещений, норматива температуры горячей воды); </w:t>
      </w:r>
    </w:p>
    <w:p w:rsidR="007B67C6" w:rsidRDefault="00FA4646" w:rsidP="00FA4646">
      <w:pPr>
        <w:ind w:left="0" w:right="0" w:firstLine="708"/>
      </w:pPr>
      <w:r>
        <w:t>2.2. </w:t>
      </w:r>
      <w:r w:rsidR="00651DFA">
        <w:t xml:space="preserve">информировать Потребителя об изменении тарифов на тепловую энергию через средства массовой информации или иным способом;  </w:t>
      </w:r>
    </w:p>
    <w:p w:rsidR="007B67C6" w:rsidRDefault="00FA4646" w:rsidP="00FA4646">
      <w:pPr>
        <w:ind w:left="0" w:right="0" w:firstLine="708"/>
      </w:pPr>
      <w:r>
        <w:t>2.3. </w:t>
      </w:r>
      <w:r w:rsidR="00651DFA">
        <w:t xml:space="preserve">уведомлять Потребителя о причинах и сроках перерывов в оказание услуг по теплоснабжению для нужд отопления и (или) горячего водоснабжения через средства массовой информации или иным способом не позднее чем за три дня до начала перерыва в связи с: </w:t>
      </w:r>
    </w:p>
    <w:p w:rsidR="007B67C6" w:rsidRDefault="00651DFA" w:rsidP="00FA4646">
      <w:pPr>
        <w:ind w:left="0" w:right="0" w:firstLine="708"/>
      </w:pPr>
      <w:r>
        <w:t xml:space="preserve">проведением плановых ремонтных и профилактических работ в соответствии с графиками (планами), согласованными с местными исполнительными и распорядительными органами, а также ремонтных и профилактических работ по заявкам Потребителей;  </w:t>
      </w:r>
    </w:p>
    <w:p w:rsidR="007B67C6" w:rsidRDefault="00651DFA" w:rsidP="00FA4646">
      <w:pPr>
        <w:ind w:left="0" w:right="0" w:firstLine="708"/>
      </w:pPr>
      <w:r>
        <w:t xml:space="preserve">межотопительным периодом;  </w:t>
      </w:r>
    </w:p>
    <w:p w:rsidR="007B67C6" w:rsidRDefault="00651DFA" w:rsidP="00FA4646">
      <w:pPr>
        <w:ind w:left="0" w:right="0" w:firstLine="708"/>
      </w:pPr>
      <w:r>
        <w:t xml:space="preserve">приостановлением оказания коммунальных услуг потребителю, имеющему без уважительных причин задолженность по их оплате и не погасившему ее в установленные сроки; </w:t>
      </w:r>
    </w:p>
    <w:p w:rsidR="007B67C6" w:rsidRDefault="00FA4646" w:rsidP="00FA4646">
      <w:pPr>
        <w:ind w:left="0" w:right="0" w:firstLine="708"/>
      </w:pPr>
      <w:r>
        <w:t>2.4. </w:t>
      </w:r>
      <w:r w:rsidR="00651DFA">
        <w:t xml:space="preserve">осуществлять оказание услуг по теплоснабжению для нужд отопления в сроки, установленные соответствующим решением местного исполнительного распорядительного органа о начале (завершении) отопительного периода; </w:t>
      </w:r>
    </w:p>
    <w:p w:rsidR="00FA4646" w:rsidRDefault="00FA4646" w:rsidP="00FA4646">
      <w:pPr>
        <w:ind w:left="0" w:right="0" w:firstLine="708"/>
      </w:pPr>
      <w:r>
        <w:t>2.5. </w:t>
      </w:r>
      <w:r w:rsidR="00651DFA">
        <w:t xml:space="preserve">производить в соответствии с законодательством перерасчет платы услуг по теплоснабжению для нужд отопления и (или) горячего водоснабжения в случае их неоказания либо оказания с недостатками; </w:t>
      </w:r>
    </w:p>
    <w:p w:rsidR="007B67C6" w:rsidRDefault="00FA4646" w:rsidP="00FA4646">
      <w:pPr>
        <w:ind w:left="0" w:right="0" w:firstLine="708"/>
      </w:pPr>
      <w:r>
        <w:t>2.6. </w:t>
      </w:r>
      <w:r w:rsidR="00651DFA">
        <w:t xml:space="preserve">в случае получения от Потребителя уведомления о неоказании либо оказании с недостатками услуг по теплоснабжению для нужд отопления и (или) горячего водоснабжения прибыть к Потребителю и принять меры по устранению имеющихся недостатков в течение одного рабочего дня или с его согласия в дополнительно оговоренное время, а в случае аварии – немедленно; </w:t>
      </w:r>
    </w:p>
    <w:p w:rsidR="007B67C6" w:rsidRDefault="00FA4646" w:rsidP="00FA4646">
      <w:pPr>
        <w:ind w:left="0" w:right="0" w:firstLine="708"/>
      </w:pPr>
      <w:r>
        <w:t>2.7. </w:t>
      </w:r>
      <w:r w:rsidR="00651DFA">
        <w:t>обеспечить выполнение работ по техническому обслуживанию инженерных систем отопления и (или) горячего водоснабжения</w:t>
      </w:r>
      <w:r w:rsidR="00651DFA">
        <w:rPr>
          <w:sz w:val="22"/>
          <w:vertAlign w:val="subscript"/>
        </w:rPr>
        <w:t xml:space="preserve"> </w:t>
      </w:r>
      <w:r w:rsidR="00651DFA">
        <w:t xml:space="preserve">с периодичностью их проведения и видами работ, устанавливаемыми законодательством; </w:t>
      </w:r>
    </w:p>
    <w:p w:rsidR="007B67C6" w:rsidRDefault="00FA4646" w:rsidP="00FA4646">
      <w:pPr>
        <w:ind w:left="0" w:right="0" w:firstLine="708"/>
      </w:pPr>
      <w:r>
        <w:t>2.8. </w:t>
      </w:r>
      <w:r w:rsidR="00651DFA">
        <w:t xml:space="preserve">исполнять иные обязанности, предусмотренные законодательством. </w:t>
      </w:r>
    </w:p>
    <w:p w:rsidR="007B67C6" w:rsidRDefault="00FA4646" w:rsidP="00FA4646">
      <w:pPr>
        <w:ind w:left="0" w:right="0" w:firstLine="708"/>
      </w:pPr>
      <w:r>
        <w:t>3. </w:t>
      </w:r>
      <w:r w:rsidR="00651DFA">
        <w:t xml:space="preserve">Потребитель обязан:  </w:t>
      </w:r>
    </w:p>
    <w:p w:rsidR="007B67C6" w:rsidRDefault="00FA4646" w:rsidP="00FA4646">
      <w:pPr>
        <w:ind w:left="0" w:right="0" w:firstLine="708"/>
      </w:pPr>
      <w:r>
        <w:t>3.1. </w:t>
      </w:r>
      <w:r w:rsidR="00651DFA">
        <w:t xml:space="preserve">обеспечить своевременную оплату услуг по теплоснабжению для нужд отопления и (или) горячего водоснабжения в установленные законодательством сроки;  </w:t>
      </w:r>
    </w:p>
    <w:p w:rsidR="007B67C6" w:rsidRDefault="00FA4646" w:rsidP="00FA4646">
      <w:pPr>
        <w:ind w:left="0" w:right="0" w:firstLine="708"/>
      </w:pPr>
      <w:r>
        <w:t>3.2. </w:t>
      </w:r>
      <w:r w:rsidR="00651DFA">
        <w:t xml:space="preserve">обеспечивать целостность и сохранность находящейся в жилом помещении системы отопления и (или) горячего водоснабжения, в том числе приборов индивидуального учета расхода тепловой энергии, распределителей тепла на отопительных приборах; </w:t>
      </w:r>
    </w:p>
    <w:p w:rsidR="007B67C6" w:rsidRDefault="00FA4646" w:rsidP="00FA4646">
      <w:pPr>
        <w:ind w:left="0" w:right="0" w:firstLine="708"/>
      </w:pPr>
      <w:r>
        <w:t>3.3. </w:t>
      </w:r>
      <w:r w:rsidR="00651DFA">
        <w:t xml:space="preserve">немедленно сообщать Исполнителю о неисправностях находящейся в жилом помещении системы отопления и (или) горячего водоснабжения, в том числе приборов индивидуального учета расхода тепловой энергии, распределителей тепла на отопительных приборах и об иных нарушениях, препятствующих оказанию услуг по теплоснабжению для нужд отопления и (или) горячего водоснабжения; </w:t>
      </w:r>
    </w:p>
    <w:p w:rsidR="007B67C6" w:rsidRDefault="00FA4646" w:rsidP="00FA4646">
      <w:pPr>
        <w:ind w:left="0" w:right="0" w:firstLine="708"/>
      </w:pPr>
      <w:r>
        <w:t>3.4. </w:t>
      </w:r>
      <w:r w:rsidR="00651DFA">
        <w:t xml:space="preserve">обеспечить доступ представителям Исполнителя (при предъявлении ими служебного удостоверения) к находящимся в жилом помещении системам отопления и (или) горячего водоснабжения, в том числе приборам индивидуального учета расхода тепловой энергии, распределителям тепла на отопительных приборах для проведения осмотров, ремонтных работ в случае необходимости, снятия показаний приборов индивидуального учета расхода тепловой энергии, а также в иных случаях, определенных законодательством;  </w:t>
      </w:r>
    </w:p>
    <w:p w:rsidR="007B67C6" w:rsidRDefault="00FA4646" w:rsidP="00FA4646">
      <w:pPr>
        <w:ind w:left="0" w:right="0" w:firstLine="708"/>
      </w:pPr>
      <w:r>
        <w:t>3.5. </w:t>
      </w:r>
      <w:r w:rsidR="00651DFA">
        <w:t xml:space="preserve">не допускать разбора теплоносителя из системы централизованного теплоснабжения; </w:t>
      </w:r>
    </w:p>
    <w:p w:rsidR="007B67C6" w:rsidRDefault="00FA4646" w:rsidP="00FA4646">
      <w:pPr>
        <w:ind w:left="0" w:right="0" w:firstLine="708"/>
      </w:pPr>
      <w:r>
        <w:t>3.6. </w:t>
      </w:r>
      <w:r w:rsidR="00651DFA">
        <w:t xml:space="preserve">не повреждать расчетные приборы учета расхода тепловой энергии (при их наличии), в том числе, не нарушать пломбы на приборах индивидуального учета расхода тепловой энергии (при их наличии), не производить намеренное их повреждение или демонтаж, не осуществлять действия, искажающие их показания или намеренно производить повреждение приборов индивидуального учета расхода тепловой энергии; </w:t>
      </w:r>
    </w:p>
    <w:p w:rsidR="00014685" w:rsidRDefault="00FA4646" w:rsidP="00FA4646">
      <w:pPr>
        <w:ind w:left="0" w:right="0" w:firstLine="708"/>
      </w:pPr>
      <w:r>
        <w:t>3.7. </w:t>
      </w:r>
      <w:r w:rsidR="00651DFA">
        <w:t>исполнять иные обязанности, пре</w:t>
      </w:r>
      <w:r w:rsidR="00014685">
        <w:t>дусмотренные законодательством.</w:t>
      </w:r>
    </w:p>
    <w:p w:rsidR="007B67C6" w:rsidRDefault="00651DFA" w:rsidP="00014685">
      <w:pPr>
        <w:ind w:left="0" w:right="0" w:firstLine="708"/>
        <w:jc w:val="center"/>
      </w:pPr>
      <w:r>
        <w:t>Права Сторон</w:t>
      </w:r>
    </w:p>
    <w:p w:rsidR="007B67C6" w:rsidRDefault="00FA4646" w:rsidP="00FA4646">
      <w:pPr>
        <w:ind w:left="0" w:right="0" w:firstLine="708"/>
      </w:pPr>
      <w:r>
        <w:t>4. </w:t>
      </w:r>
      <w:r w:rsidR="00651DFA">
        <w:t xml:space="preserve">Исполнитель имеет право: </w:t>
      </w:r>
    </w:p>
    <w:p w:rsidR="00FA4646" w:rsidRDefault="00FA4646" w:rsidP="00FA4646">
      <w:pPr>
        <w:ind w:left="0" w:right="0" w:firstLine="708"/>
      </w:pPr>
      <w:r>
        <w:t>4.1. </w:t>
      </w:r>
      <w:r w:rsidR="00651DFA">
        <w:t>требовать от Потребителя соблюдения законодательства</w:t>
      </w:r>
      <w:r>
        <w:t xml:space="preserve"> и условий настоящего договора;</w:t>
      </w:r>
    </w:p>
    <w:p w:rsidR="007B67C6" w:rsidRDefault="00FA4646" w:rsidP="00FA4646">
      <w:pPr>
        <w:ind w:left="0" w:right="0" w:firstLine="708"/>
      </w:pPr>
      <w:r>
        <w:t>4.2. </w:t>
      </w:r>
      <w:r w:rsidR="00651DFA">
        <w:t xml:space="preserve">без согласования с Потребителем прекратить или ограничить оказание услуг по теплоснабжению для нужд отопления и (или) горячего водоснабжения в случае аварий, стихийных бедствий и других чрезвычайных ситуаций и ликвидацией их последствий, хищения, уничтожения или повреждения сетей и оборудования, делающими невозможным оказание услуг по теплоснабжению для нужд отопления и (или) горячего водоснабжения либо создающими угрозу причинения вреда жизни, здоровью и (или) имуществу </w:t>
      </w:r>
    </w:p>
    <w:p w:rsidR="007B67C6" w:rsidRDefault="00651DFA">
      <w:pPr>
        <w:ind w:left="5" w:right="0" w:firstLine="0"/>
      </w:pPr>
      <w:r>
        <w:t xml:space="preserve">Потребителя; </w:t>
      </w:r>
    </w:p>
    <w:p w:rsidR="007B67C6" w:rsidRDefault="00FA4646" w:rsidP="00FA4646">
      <w:pPr>
        <w:ind w:left="0" w:right="0" w:firstLine="708"/>
      </w:pPr>
      <w:r>
        <w:t>4.3. </w:t>
      </w:r>
      <w:r w:rsidR="00651DFA">
        <w:t xml:space="preserve">принимать меры к взысканию задолженности с Потребителя по плате за оказание услуг по теплоснабжению для нужд отопления и (или) горячего водоснабжения в порядке, установленном законодательством; </w:t>
      </w:r>
    </w:p>
    <w:p w:rsidR="007B67C6" w:rsidRDefault="00FA4646" w:rsidP="00FA4646">
      <w:pPr>
        <w:ind w:left="0" w:right="0" w:firstLine="708"/>
      </w:pPr>
      <w:r>
        <w:t>4.4. </w:t>
      </w:r>
      <w:r w:rsidR="00651DFA">
        <w:t xml:space="preserve">иные права в соответствии с законодательством. </w:t>
      </w:r>
    </w:p>
    <w:p w:rsidR="007B67C6" w:rsidRDefault="00FA4646" w:rsidP="00FA4646">
      <w:pPr>
        <w:ind w:left="513" w:right="0" w:firstLine="195"/>
        <w:jc w:val="left"/>
      </w:pPr>
      <w:r>
        <w:t>5. </w:t>
      </w:r>
      <w:r w:rsidR="00651DFA">
        <w:t>Потребитель имеет право:</w:t>
      </w:r>
    </w:p>
    <w:p w:rsidR="007B67C6" w:rsidRDefault="00FA4646" w:rsidP="00FA4646">
      <w:pPr>
        <w:ind w:left="0" w:right="0" w:firstLine="708"/>
      </w:pPr>
      <w:r>
        <w:t>5.1. </w:t>
      </w:r>
      <w:r w:rsidR="00651DFA">
        <w:t xml:space="preserve">требовать от Исполнителя соблюдения законодательства и условий настоящего договора; </w:t>
      </w:r>
    </w:p>
    <w:p w:rsidR="007B67C6" w:rsidRDefault="00FA4646" w:rsidP="00FA4646">
      <w:pPr>
        <w:ind w:left="0" w:right="0" w:firstLine="708"/>
      </w:pPr>
      <w:r>
        <w:t>5.2. </w:t>
      </w:r>
      <w:r w:rsidR="00651DFA">
        <w:t xml:space="preserve">получать своевременно, в полном объеме услуги по теплоснабжению для нужд отопления и (или) горячего водоснабжения надлежащего качества; </w:t>
      </w:r>
    </w:p>
    <w:p w:rsidR="007B67C6" w:rsidRDefault="00FA4646" w:rsidP="00FA4646">
      <w:pPr>
        <w:spacing w:after="0"/>
        <w:ind w:left="0" w:right="0" w:firstLine="708"/>
      </w:pPr>
      <w:r>
        <w:t>5.3. </w:t>
      </w:r>
      <w:r w:rsidR="00651DFA">
        <w:t xml:space="preserve">участвовать в снятии показаний приборов группового учета расхода тепловой энергии (при их наличии);  </w:t>
      </w:r>
    </w:p>
    <w:p w:rsidR="007B67C6" w:rsidRDefault="00FA4646" w:rsidP="00FA4646">
      <w:pPr>
        <w:spacing w:after="0"/>
        <w:ind w:left="0" w:right="0" w:firstLine="708"/>
      </w:pPr>
      <w:r>
        <w:t>5.4. </w:t>
      </w:r>
      <w:r w:rsidR="00651DFA">
        <w:t xml:space="preserve">требовать от Исполнителя полного и своевременного устранения выявленных недостатков при оказании услуг по теплоснабжению для нужд отопления и (или) горячего водоснабжения; </w:t>
      </w:r>
    </w:p>
    <w:p w:rsidR="007B67C6" w:rsidRDefault="00FA4646" w:rsidP="00FA4646">
      <w:pPr>
        <w:spacing w:after="0"/>
        <w:ind w:left="0" w:right="0" w:firstLine="708"/>
      </w:pPr>
      <w:r>
        <w:t>5.5. </w:t>
      </w:r>
      <w:r w:rsidR="00651DFA">
        <w:t xml:space="preserve">требовать перерасчета платы за оказываемые услуги по теплоснабжению для нужд отопления и (или) горячего водоснабжения в случаях и порядке, установленном законодательством, в том числе за период перерывов в их оказании; </w:t>
      </w:r>
    </w:p>
    <w:p w:rsidR="007B67C6" w:rsidRDefault="00FA4646" w:rsidP="00FA4646">
      <w:pPr>
        <w:spacing w:after="0"/>
        <w:ind w:left="0" w:right="0" w:firstLine="708"/>
      </w:pPr>
      <w:r>
        <w:t>5.6. </w:t>
      </w:r>
      <w:r w:rsidR="00651DFA">
        <w:t xml:space="preserve">предоставлять Исполнителю документы, необходимые для оформления льготы по плате за услуги по теплоснабжению для нужд отопления и (или) горячего водоснабжения, а также для отмены льготы; </w:t>
      </w:r>
    </w:p>
    <w:p w:rsidR="007B67C6" w:rsidRDefault="00FA4646" w:rsidP="00FA4646">
      <w:pPr>
        <w:spacing w:after="0"/>
        <w:ind w:left="0" w:right="0" w:firstLine="708"/>
      </w:pPr>
      <w:r>
        <w:t>5.7. </w:t>
      </w:r>
      <w:r w:rsidR="00651DFA">
        <w:t xml:space="preserve">иные права в соответствии с законодательством. </w:t>
      </w:r>
    </w:p>
    <w:p w:rsidR="007B67C6" w:rsidRDefault="00651DFA">
      <w:pPr>
        <w:spacing w:after="0" w:line="259" w:lineRule="auto"/>
        <w:ind w:left="10" w:right="4" w:hanging="10"/>
        <w:jc w:val="center"/>
      </w:pPr>
      <w:r>
        <w:t xml:space="preserve">Порядок расчетов за услуги теплоснабжения и горячего водоснабжения  </w:t>
      </w:r>
    </w:p>
    <w:p w:rsidR="007B67C6" w:rsidRDefault="00FA4646" w:rsidP="00FA4646">
      <w:pPr>
        <w:ind w:left="10" w:right="0" w:firstLine="698"/>
      </w:pPr>
      <w:r>
        <w:t>6. </w:t>
      </w:r>
      <w:r w:rsidR="00651DFA">
        <w:t xml:space="preserve">Начисление платы за услуги по теплоснабжению для нужд отопления и (или) горячего водоснабжения осуществляется в порядке, установленном в соответствии с законодательством. </w:t>
      </w:r>
    </w:p>
    <w:p w:rsidR="007B67C6" w:rsidRDefault="00FA4646" w:rsidP="00FA4646">
      <w:pPr>
        <w:ind w:left="0" w:right="0" w:firstLine="708"/>
      </w:pPr>
      <w:r>
        <w:t>7. </w:t>
      </w:r>
      <w:r w:rsidR="00651DFA">
        <w:t xml:space="preserve">Оплата услуг по теплоснабжению для нужд отопления и (или) горячего водоснабжения производится Потребителем ежемесячно, за каждый истекший месяц не позднее 25-го числа, следующего за ним месяца. </w:t>
      </w:r>
    </w:p>
    <w:p w:rsidR="00B125AF" w:rsidRDefault="00FA4646" w:rsidP="00FA4646">
      <w:pPr>
        <w:ind w:left="0" w:right="0" w:firstLine="708"/>
      </w:pPr>
      <w:r>
        <w:t>8. </w:t>
      </w:r>
      <w:r w:rsidR="00651DFA">
        <w:t>Учет льгот по плате за услуги по теплоснабжению для нужд отопления и (или) горячего водоснабжения производится со дня обращения Потребителя к Исполнителю и предоставления документов, подтверждающих право на льготу.</w:t>
      </w:r>
    </w:p>
    <w:p w:rsidR="007B67C6" w:rsidRDefault="00651DFA" w:rsidP="00B125AF">
      <w:pPr>
        <w:ind w:left="513" w:right="0" w:firstLine="0"/>
        <w:jc w:val="center"/>
      </w:pPr>
      <w:r>
        <w:t>Ответственность Сторон</w:t>
      </w:r>
    </w:p>
    <w:p w:rsidR="007B67C6" w:rsidRDefault="00FA4646" w:rsidP="00FA4646">
      <w:pPr>
        <w:ind w:left="0" w:right="0" w:firstLine="708"/>
      </w:pPr>
      <w:r>
        <w:t>9. </w:t>
      </w:r>
      <w:r w:rsidR="00651DFA">
        <w:t xml:space="preserve">Стороны несут ответственность за несоблюдение обязательств по настоящему договору в соответствии с его условиями и законодательством. </w:t>
      </w:r>
    </w:p>
    <w:p w:rsidR="007B67C6" w:rsidRDefault="00FA4646" w:rsidP="00FA4646">
      <w:pPr>
        <w:ind w:left="0" w:right="0" w:firstLine="708"/>
      </w:pPr>
      <w:r>
        <w:t>10. </w:t>
      </w:r>
      <w:r w:rsidR="00651DFA">
        <w:t xml:space="preserve">Стороны не несут ответственности по своим обязательствам, если: </w:t>
      </w:r>
    </w:p>
    <w:p w:rsidR="007B67C6" w:rsidRDefault="00FA4646" w:rsidP="00FA4646">
      <w:pPr>
        <w:ind w:left="0" w:right="0" w:firstLine="708"/>
      </w:pPr>
      <w:r>
        <w:t>10.1. </w:t>
      </w:r>
      <w:r w:rsidR="00651DFA">
        <w:t xml:space="preserve">в период действия настоящего договора произошли изменения в законодательстве, делающие невозможным их исполнение; </w:t>
      </w:r>
    </w:p>
    <w:p w:rsidR="007B67C6" w:rsidRDefault="00FA4646" w:rsidP="00FA4646">
      <w:pPr>
        <w:ind w:left="0" w:right="0" w:firstLine="708"/>
      </w:pPr>
      <w:r>
        <w:t>10.2. </w:t>
      </w:r>
      <w:r w:rsidR="00651DFA">
        <w:t xml:space="preserve">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w:t>
      </w:r>
    </w:p>
    <w:p w:rsidR="007B67C6" w:rsidRDefault="00651DFA" w:rsidP="00FA4646">
      <w:pPr>
        <w:ind w:left="5" w:right="0" w:firstLine="703"/>
      </w:pPr>
      <w:r>
        <w:t xml:space="preserve">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этих обстоятельств любым доступным способом. </w:t>
      </w:r>
    </w:p>
    <w:p w:rsidR="007B67C6" w:rsidRDefault="00FA4646" w:rsidP="00FA4646">
      <w:pPr>
        <w:ind w:left="0" w:right="0" w:firstLine="708"/>
      </w:pPr>
      <w:r>
        <w:t>11. </w:t>
      </w:r>
      <w:r w:rsidR="00651DFA">
        <w:t xml:space="preserve">Исполнитель обязан возместить убытки, вред, причиненные им жизни, здоровью и (или) имуществу Потребителя вследствие неоказания жилищно-коммунальной услуги либо оказания услуг по теплоснабжению для нужд отопления и (или) горячего водоснабжения с недостатками, в том числе вследствие применения в процессе их оказания технологий, опасных для жизни, здоровья и (или) имущества Потребителей, а также окружающей среды. </w:t>
      </w:r>
    </w:p>
    <w:p w:rsidR="00FA4646" w:rsidRDefault="00651DFA" w:rsidP="00FA4646">
      <w:pPr>
        <w:ind w:left="5" w:right="0" w:firstLine="703"/>
      </w:pPr>
      <w:r>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w:t>
      </w:r>
      <w:r w:rsidR="00FA4646">
        <w:t>ьного вреда определяется судом.</w:t>
      </w:r>
    </w:p>
    <w:p w:rsidR="007B67C6" w:rsidRDefault="00FA4646" w:rsidP="00FA4646">
      <w:pPr>
        <w:ind w:left="5" w:right="0" w:firstLine="703"/>
      </w:pPr>
      <w:r>
        <w:t>12. </w:t>
      </w:r>
      <w:r w:rsidR="00651DFA">
        <w:t xml:space="preserve">Исполнитель не несет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 </w:t>
      </w:r>
    </w:p>
    <w:p w:rsidR="007B67C6" w:rsidRDefault="00FA4646" w:rsidP="00FA4646">
      <w:pPr>
        <w:ind w:left="0" w:right="0" w:firstLine="708"/>
      </w:pPr>
      <w:r>
        <w:t>- </w:t>
      </w:r>
      <w:r w:rsidR="00651DFA">
        <w:t xml:space="preserve">стихийных бедствий; </w:t>
      </w:r>
    </w:p>
    <w:p w:rsidR="007B67C6" w:rsidRDefault="00FA4646" w:rsidP="00FA4646">
      <w:pPr>
        <w:ind w:left="5" w:right="0" w:firstLine="703"/>
      </w:pPr>
      <w:r>
        <w:t>- </w:t>
      </w:r>
      <w:r w:rsidR="00651DFA">
        <w:t xml:space="preserve">аварий инженерных сетей или иного оборудования, произошедших не по вине Исполнителя, и при невозможности последнего предусмотреть или устранить причины, вызвавшие эти аварии. </w:t>
      </w:r>
    </w:p>
    <w:p w:rsidR="007B67C6" w:rsidRDefault="00FA4646" w:rsidP="00FA4646">
      <w:pPr>
        <w:ind w:left="0" w:right="0" w:firstLine="708"/>
      </w:pPr>
      <w:r>
        <w:t>13. </w:t>
      </w:r>
      <w:r w:rsidR="00651DFA">
        <w:t xml:space="preserve">За несвоевременную и (или) не в полном объеме внесенную плату за предоставленные в соответствии с настоящим договором услуги Потребитель уплачивает Исполнителю пеню в размере 0,3 процента от не уплаченной в установленный срок суммы платежа за каждый день просрочки. </w:t>
      </w:r>
    </w:p>
    <w:p w:rsidR="007B67C6" w:rsidRDefault="00FA4646" w:rsidP="00FA4646">
      <w:pPr>
        <w:spacing w:after="0" w:line="259" w:lineRule="auto"/>
        <w:ind w:left="0" w:right="0" w:firstLine="708"/>
        <w:jc w:val="left"/>
      </w:pPr>
      <w:r>
        <w:t>14. </w:t>
      </w:r>
      <w:r w:rsidR="00651DFA">
        <w:t>За нарушение подпункта 3.6 пункта 3 настоящего договора Потребитель привлекается к ответственности установленной Кодексом Республики Беларусь об административных правонарушениях.</w:t>
      </w:r>
    </w:p>
    <w:p w:rsidR="007720F4" w:rsidRDefault="007720F4" w:rsidP="007720F4">
      <w:pPr>
        <w:spacing w:after="1" w:line="242" w:lineRule="auto"/>
        <w:ind w:firstLine="0"/>
        <w:jc w:val="center"/>
      </w:pPr>
      <w:r>
        <w:t xml:space="preserve">Срок действия договора </w:t>
      </w:r>
    </w:p>
    <w:p w:rsidR="007720F4" w:rsidRDefault="00FA4646" w:rsidP="00B125AF">
      <w:pPr>
        <w:spacing w:after="1" w:line="242" w:lineRule="auto"/>
        <w:ind w:left="426" w:firstLine="141"/>
        <w:jc w:val="center"/>
      </w:pPr>
      <w:r>
        <w:t>15. </w:t>
      </w:r>
      <w:r w:rsidR="007720F4">
        <w:t>Настоящий договор заключен на неопределенный срок. Изменение и расторжение договора</w:t>
      </w:r>
    </w:p>
    <w:p w:rsidR="007720F4" w:rsidRDefault="00FA4646" w:rsidP="00FA4646">
      <w:pPr>
        <w:ind w:left="5" w:right="0" w:firstLine="703"/>
      </w:pPr>
      <w:r>
        <w:t>16. </w:t>
      </w:r>
      <w:r w:rsidR="007720F4">
        <w:t xml:space="preserve">Стороны имеют право по взаимному соглашению досрочно изменить или расторгнуть настоящий договор. </w:t>
      </w:r>
    </w:p>
    <w:p w:rsidR="007720F4" w:rsidRDefault="00FA4646" w:rsidP="00FA4646">
      <w:pPr>
        <w:ind w:left="5" w:right="0" w:firstLine="703"/>
      </w:pPr>
      <w:r>
        <w:t>17. </w:t>
      </w:r>
      <w:r w:rsidR="007720F4">
        <w:t xml:space="preserve">Потребитель вправе в любое время в одностороннем порядке отказаться от договора на оказание услуг по теплоснабжению для нужд отопления и (или) горячего водоснабжения полностью или частично, если неоказание данных услуг технически возможно, предварительно не менее чем за месяц, а если такой договор заключен на срок менее одного месяца, - не менее чем за пять дней, направив Исполнителю соответствующее письменное предупреждение. </w:t>
      </w:r>
    </w:p>
    <w:p w:rsidR="007720F4" w:rsidRDefault="00FA4646" w:rsidP="00FA4646">
      <w:pPr>
        <w:ind w:left="5" w:right="0" w:firstLine="703"/>
      </w:pPr>
      <w:r>
        <w:t>18. </w:t>
      </w:r>
      <w:r w:rsidR="007720F4">
        <w:t xml:space="preserve">Изменения в настоящий договор вносятся путем заключения дополнительного соглашения, являющегося неотъемлемой частью настоящего договора. </w:t>
      </w:r>
    </w:p>
    <w:p w:rsidR="007720F4" w:rsidRDefault="00FA4646" w:rsidP="00FA4646">
      <w:pPr>
        <w:ind w:left="5" w:right="0" w:firstLine="703"/>
      </w:pPr>
      <w:r>
        <w:t>19. </w:t>
      </w:r>
      <w:r w:rsidR="007720F4">
        <w:t xml:space="preserve">Соглашение об изменении или расторжении настоящего договора заключается в письменной форме и подписывается каждой из Сторон. </w:t>
      </w:r>
    </w:p>
    <w:p w:rsidR="007720F4" w:rsidRDefault="007720F4" w:rsidP="00B125AF">
      <w:pPr>
        <w:spacing w:after="0" w:line="259" w:lineRule="auto"/>
        <w:ind w:left="10" w:right="22" w:firstLine="562"/>
        <w:jc w:val="center"/>
      </w:pPr>
      <w:r>
        <w:t xml:space="preserve">Разрешение споров </w:t>
      </w:r>
    </w:p>
    <w:p w:rsidR="007720F4" w:rsidRDefault="00FA4646" w:rsidP="00FA4646">
      <w:pPr>
        <w:ind w:left="5" w:right="0" w:firstLine="703"/>
      </w:pPr>
      <w:r>
        <w:t>20. </w:t>
      </w:r>
      <w:r w:rsidR="007720F4">
        <w:t xml:space="preserve">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 </w:t>
      </w:r>
    </w:p>
    <w:p w:rsidR="007720F4" w:rsidRDefault="00FA4646" w:rsidP="00FA4646">
      <w:pPr>
        <w:ind w:left="5" w:right="0" w:firstLine="703"/>
      </w:pPr>
      <w:r>
        <w:t>21. </w:t>
      </w:r>
      <w:r w:rsidR="007720F4">
        <w:t>Претензии по выполнению условий настоящего договора могут заявляться Сторонами в порядке, определенном законодательством.</w:t>
      </w:r>
      <w:r w:rsidR="007720F4">
        <w:rPr>
          <w:sz w:val="22"/>
          <w:vertAlign w:val="subscript"/>
        </w:rPr>
        <w:t xml:space="preserve"> </w:t>
      </w:r>
    </w:p>
    <w:p w:rsidR="007720F4" w:rsidRDefault="007720F4" w:rsidP="00B125AF">
      <w:pPr>
        <w:spacing w:after="0" w:line="259" w:lineRule="auto"/>
        <w:ind w:left="10" w:right="24" w:firstLine="562"/>
        <w:jc w:val="center"/>
      </w:pPr>
      <w:r>
        <w:t xml:space="preserve">Прочие условия </w:t>
      </w:r>
    </w:p>
    <w:p w:rsidR="007720F4" w:rsidRDefault="00FA4646" w:rsidP="00FA4646">
      <w:pPr>
        <w:ind w:left="5" w:right="0" w:firstLine="703"/>
      </w:pPr>
      <w:r>
        <w:t>22. </w:t>
      </w:r>
      <w:r w:rsidR="007720F4">
        <w:t xml:space="preserve">Взаимоотношения Сторон, не урегулированные настоящим договором, регламентируются законодательством. </w:t>
      </w:r>
    </w:p>
    <w:p w:rsidR="007720F4" w:rsidRDefault="00FA4646" w:rsidP="00FA4646">
      <w:pPr>
        <w:ind w:left="5" w:right="0" w:firstLine="703"/>
      </w:pPr>
      <w:r>
        <w:t>23. </w:t>
      </w:r>
      <w:r w:rsidR="007720F4">
        <w:t xml:space="preserve">Настоящий договор составлен на </w:t>
      </w:r>
      <w:r w:rsidR="001107AE">
        <w:t>1 (одном)</w:t>
      </w:r>
      <w:r w:rsidR="007720F4">
        <w:t xml:space="preserve"> лист</w:t>
      </w:r>
      <w:r w:rsidR="001107AE">
        <w:t>е</w:t>
      </w:r>
      <w:r w:rsidR="007720F4">
        <w:t xml:space="preserve"> в двух экземплярах, имеющих одинаковую юридическую силу и</w:t>
      </w:r>
      <w:r w:rsidR="004634A6">
        <w:t xml:space="preserve"> хранящихся у каждой из Сторон.</w:t>
      </w:r>
    </w:p>
    <w:p w:rsidR="004634A6" w:rsidRDefault="004634A6" w:rsidP="00FA4646">
      <w:pPr>
        <w:ind w:left="5" w:right="0" w:firstLine="703"/>
      </w:pPr>
      <w:r>
        <w:rPr>
          <w:szCs w:val="17"/>
        </w:rPr>
        <w:t>24. </w:t>
      </w:r>
      <w:r w:rsidRPr="004634A6">
        <w:rPr>
          <w:szCs w:val="17"/>
        </w:rPr>
        <w:t>Стороны признают юридическую силу факсимильного воспроизведения подписи Исполнителя с помощью средств механического или иного копирования при заключении Договора, его изменении и переписки, исходя из Договора.</w:t>
      </w:r>
    </w:p>
    <w:p w:rsidR="00E479DC" w:rsidRPr="00E479DC" w:rsidRDefault="00FA4646" w:rsidP="00FA4646">
      <w:pPr>
        <w:autoSpaceDE w:val="0"/>
        <w:autoSpaceDN w:val="0"/>
        <w:adjustRightInd w:val="0"/>
        <w:spacing w:after="0" w:line="240" w:lineRule="auto"/>
        <w:ind w:left="0" w:right="0" w:firstLine="708"/>
        <w:rPr>
          <w:rFonts w:eastAsiaTheme="minorEastAsia"/>
          <w:color w:val="auto"/>
          <w:szCs w:val="17"/>
        </w:rPr>
      </w:pPr>
      <w:r>
        <w:t>2</w:t>
      </w:r>
      <w:r w:rsidR="004634A6">
        <w:t>5</w:t>
      </w:r>
      <w:r>
        <w:t>. </w:t>
      </w:r>
      <w:r w:rsidR="007720F4" w:rsidRPr="00E479DC">
        <w:rPr>
          <w:szCs w:val="17"/>
        </w:rPr>
        <w:t>Дополнительные условия</w:t>
      </w:r>
      <w:r w:rsidR="00E479DC">
        <w:rPr>
          <w:szCs w:val="17"/>
        </w:rPr>
        <w:t>:</w:t>
      </w:r>
      <w:r w:rsidR="007720F4" w:rsidRPr="00E479DC">
        <w:rPr>
          <w:szCs w:val="17"/>
        </w:rPr>
        <w:t xml:space="preserve"> </w:t>
      </w:r>
      <w:r w:rsidR="00E479DC">
        <w:rPr>
          <w:rFonts w:eastAsiaTheme="minorEastAsia"/>
          <w:color w:val="auto"/>
          <w:szCs w:val="17"/>
        </w:rPr>
        <w:t>с</w:t>
      </w:r>
      <w:r w:rsidR="00E479DC" w:rsidRPr="00E479DC">
        <w:rPr>
          <w:rFonts w:eastAsiaTheme="minorEastAsia"/>
          <w:color w:val="auto"/>
          <w:szCs w:val="17"/>
        </w:rPr>
        <w:t>обственники жилых помещений частного жилищного фонда, члены организации</w:t>
      </w:r>
      <w:r w:rsidR="00E479DC">
        <w:rPr>
          <w:rFonts w:eastAsiaTheme="minorEastAsia"/>
          <w:color w:val="auto"/>
          <w:szCs w:val="17"/>
        </w:rPr>
        <w:t xml:space="preserve"> застройщиков обязаны проводить</w:t>
      </w:r>
      <w:r w:rsidR="00E479DC" w:rsidRPr="00E479DC">
        <w:rPr>
          <w:rFonts w:eastAsiaTheme="minorEastAsia"/>
          <w:color w:val="auto"/>
          <w:szCs w:val="17"/>
        </w:rPr>
        <w:t xml:space="preserve"> установку, замену и ремонт индивидуальных приборов учета расхода тепловой энергии за свой счет</w:t>
      </w:r>
      <w:r w:rsidR="004F355C">
        <w:rPr>
          <w:rFonts w:eastAsiaTheme="minorEastAsia"/>
          <w:color w:val="auto"/>
          <w:szCs w:val="17"/>
        </w:rPr>
        <w:t xml:space="preserve"> (п.3 ст. 97 Жилищного кодекса Республики Беларусь </w:t>
      </w:r>
      <w:r w:rsidR="004F355C" w:rsidRPr="004F355C">
        <w:rPr>
          <w:rFonts w:eastAsiaTheme="minorEastAsia"/>
          <w:color w:val="auto"/>
          <w:szCs w:val="17"/>
        </w:rPr>
        <w:t xml:space="preserve">Кодекс Республики Беларусь от 28.08.2012 </w:t>
      </w:r>
      <w:r w:rsidR="004F355C">
        <w:rPr>
          <w:rFonts w:eastAsiaTheme="minorEastAsia"/>
          <w:color w:val="auto"/>
          <w:szCs w:val="17"/>
        </w:rPr>
        <w:t>№ </w:t>
      </w:r>
      <w:r w:rsidR="004F355C" w:rsidRPr="004F355C">
        <w:rPr>
          <w:rFonts w:eastAsiaTheme="minorEastAsia"/>
          <w:color w:val="auto"/>
          <w:szCs w:val="17"/>
        </w:rPr>
        <w:t>428-З (ред. от 13.11.2017</w:t>
      </w:r>
      <w:r w:rsidR="004F355C">
        <w:rPr>
          <w:rFonts w:eastAsiaTheme="minorEastAsia"/>
          <w:color w:val="auto"/>
          <w:szCs w:val="17"/>
        </w:rPr>
        <w:t>)</w:t>
      </w:r>
      <w:r w:rsidR="00E479DC" w:rsidRPr="00E479DC">
        <w:rPr>
          <w:rFonts w:eastAsiaTheme="minorEastAsia"/>
          <w:color w:val="auto"/>
          <w:szCs w:val="17"/>
        </w:rPr>
        <w:t>.</w:t>
      </w:r>
    </w:p>
    <w:tbl>
      <w:tblPr>
        <w:tblStyle w:val="TableGrid"/>
        <w:tblW w:w="7030" w:type="dxa"/>
        <w:tblInd w:w="0" w:type="dxa"/>
        <w:tblCellMar>
          <w:top w:w="13" w:type="dxa"/>
        </w:tblCellMar>
        <w:tblLook w:val="04A0" w:firstRow="1" w:lastRow="0" w:firstColumn="1" w:lastColumn="0" w:noHBand="0" w:noVBand="1"/>
      </w:tblPr>
      <w:tblGrid>
        <w:gridCol w:w="3446"/>
        <w:gridCol w:w="3584"/>
      </w:tblGrid>
      <w:tr w:rsidR="00DB3D7A" w:rsidTr="00676EBD">
        <w:trPr>
          <w:trHeight w:val="2932"/>
        </w:trPr>
        <w:tc>
          <w:tcPr>
            <w:tcW w:w="3446" w:type="dxa"/>
            <w:tcBorders>
              <w:top w:val="nil"/>
              <w:left w:val="nil"/>
              <w:bottom w:val="nil"/>
              <w:right w:val="nil"/>
            </w:tcBorders>
          </w:tcPr>
          <w:p w:rsidR="00014685" w:rsidRDefault="007720F4" w:rsidP="00014685">
            <w:pPr>
              <w:spacing w:after="5" w:line="259" w:lineRule="auto"/>
              <w:ind w:left="0" w:right="0" w:firstLine="0"/>
              <w:jc w:val="center"/>
            </w:pPr>
            <w:r>
              <w:t>Реквизиты и подписи Сторон</w:t>
            </w:r>
          </w:p>
          <w:p w:rsidR="00DB3D7A" w:rsidRDefault="007720F4" w:rsidP="001107AE">
            <w:pPr>
              <w:spacing w:after="5" w:line="259" w:lineRule="auto"/>
              <w:ind w:left="0" w:right="0" w:firstLine="0"/>
              <w:jc w:val="left"/>
            </w:pPr>
            <w:r>
              <w:t xml:space="preserve">Исполнитель:                                                            </w:t>
            </w:r>
            <w:r w:rsidR="00DB3D7A">
              <w:t>Коммунальное</w:t>
            </w:r>
            <w:r w:rsidR="00DB3D7A">
              <w:rPr>
                <w:b/>
              </w:rPr>
              <w:t xml:space="preserve"> </w:t>
            </w:r>
            <w:r w:rsidR="00DB3D7A">
              <w:t>унитарное</w:t>
            </w:r>
            <w:r w:rsidR="00DB3D7A">
              <w:rPr>
                <w:b/>
              </w:rPr>
              <w:t xml:space="preserve"> </w:t>
            </w:r>
            <w:r w:rsidR="00DB3D7A">
              <w:t>предприятие</w:t>
            </w:r>
            <w:r w:rsidR="00DB3D7A">
              <w:rPr>
                <w:b/>
              </w:rPr>
              <w:t xml:space="preserve"> «</w:t>
            </w:r>
            <w:r w:rsidR="00DB3D7A">
              <w:t>Жилищное</w:t>
            </w:r>
            <w:r w:rsidR="00DB3D7A">
              <w:rPr>
                <w:b/>
              </w:rPr>
              <w:t xml:space="preserve"> </w:t>
            </w:r>
            <w:r w:rsidR="00DB3D7A">
              <w:t>коммунальное</w:t>
            </w:r>
            <w:r w:rsidR="00DB3D7A">
              <w:rPr>
                <w:b/>
              </w:rPr>
              <w:t xml:space="preserve"> </w:t>
            </w:r>
            <w:r w:rsidR="00DB3D7A">
              <w:t>хозяйство</w:t>
            </w:r>
            <w:r w:rsidR="00DB3D7A">
              <w:rPr>
                <w:b/>
              </w:rPr>
              <w:t xml:space="preserve"> </w:t>
            </w:r>
            <w:r w:rsidR="00B125AF">
              <w:t xml:space="preserve">Первомайского </w:t>
            </w:r>
            <w:r w:rsidR="00DB3D7A" w:rsidRPr="00DB3D7A">
              <w:t>района г. Минска»</w:t>
            </w:r>
            <w:r w:rsidR="00DB3D7A">
              <w:rPr>
                <w:b/>
              </w:rPr>
              <w:t xml:space="preserve">  </w:t>
            </w:r>
            <w:r w:rsidR="00DB3D7A">
              <w:t>2200</w:t>
            </w:r>
            <w:r w:rsidR="00B125AF">
              <w:t>49</w:t>
            </w:r>
            <w:r w:rsidR="00DB3D7A">
              <w:t xml:space="preserve">, г. Минск ул. </w:t>
            </w:r>
            <w:r w:rsidR="00B125AF">
              <w:t>Кедышко</w:t>
            </w:r>
            <w:r w:rsidR="00DB3D7A">
              <w:t>, 2</w:t>
            </w:r>
            <w:r w:rsidR="00B125AF">
              <w:t>7</w:t>
            </w:r>
            <w:r w:rsidR="00DB3D7A">
              <w:t xml:space="preserve">  </w:t>
            </w:r>
          </w:p>
          <w:p w:rsidR="0055632A" w:rsidRDefault="00DB3D7A" w:rsidP="00676EBD">
            <w:pPr>
              <w:spacing w:after="18"/>
              <w:ind w:left="0" w:right="0" w:firstLine="0"/>
              <w:jc w:val="left"/>
            </w:pPr>
            <w:r>
              <w:t>р.с. BY</w:t>
            </w:r>
            <w:r w:rsidR="00B125AF">
              <w:t>40</w:t>
            </w:r>
            <w:r>
              <w:t xml:space="preserve"> </w:t>
            </w:r>
            <w:r w:rsidR="00B125AF">
              <w:t>АКВВ</w:t>
            </w:r>
            <w:r w:rsidR="0055632A">
              <w:t>3012</w:t>
            </w:r>
            <w:r w:rsidR="001107AE">
              <w:t>0</w:t>
            </w:r>
            <w:r w:rsidR="0055632A">
              <w:t>096</w:t>
            </w:r>
            <w:r w:rsidR="001107AE">
              <w:t>1</w:t>
            </w:r>
            <w:r w:rsidR="0055632A">
              <w:t>9</w:t>
            </w:r>
            <w:r w:rsidR="001107AE">
              <w:t>08655000</w:t>
            </w:r>
            <w:r w:rsidR="0055632A">
              <w:t xml:space="preserve">00, </w:t>
            </w:r>
          </w:p>
          <w:p w:rsidR="00DB3D7A" w:rsidRDefault="0055632A" w:rsidP="00676EBD">
            <w:pPr>
              <w:spacing w:after="18"/>
              <w:ind w:left="0" w:right="0" w:firstLine="0"/>
              <w:jc w:val="left"/>
            </w:pPr>
            <w:r>
              <w:t xml:space="preserve">в </w:t>
            </w:r>
            <w:r w:rsidR="001107AE">
              <w:t>ф-ле 529 Белсвязь ОАО «АСБ Беларусбанк»</w:t>
            </w:r>
            <w:r w:rsidR="00DB3D7A">
              <w:t xml:space="preserve"> </w:t>
            </w:r>
          </w:p>
          <w:p w:rsidR="00DB3D7A" w:rsidRDefault="0055632A" w:rsidP="0055632A">
            <w:pPr>
              <w:spacing w:after="0" w:line="259" w:lineRule="auto"/>
              <w:ind w:left="0" w:right="0" w:firstLine="0"/>
              <w:jc w:val="left"/>
            </w:pPr>
            <w:r>
              <w:t>код</w:t>
            </w:r>
            <w:r w:rsidRPr="00361996">
              <w:t xml:space="preserve"> </w:t>
            </w:r>
            <w:r w:rsidR="001107AE">
              <w:t>АКВВ</w:t>
            </w:r>
            <w:r>
              <w:rPr>
                <w:lang w:val="en-US"/>
              </w:rPr>
              <w:t>BY</w:t>
            </w:r>
            <w:r w:rsidRPr="00361996">
              <w:t>2</w:t>
            </w:r>
            <w:r w:rsidR="001107AE">
              <w:t>1529</w:t>
            </w:r>
            <w:r w:rsidR="00DB3D7A">
              <w:t xml:space="preserve"> </w:t>
            </w:r>
            <w:r w:rsidR="001107AE">
              <w:t>УНП:192442481</w:t>
            </w:r>
            <w:r w:rsidR="00DB3D7A">
              <w:t xml:space="preserve">, </w:t>
            </w:r>
          </w:p>
          <w:p w:rsidR="00DB3D7A" w:rsidRDefault="00DB3D7A" w:rsidP="00676EBD">
            <w:pPr>
              <w:spacing w:after="0" w:line="259" w:lineRule="auto"/>
              <w:ind w:left="0" w:right="0" w:firstLine="0"/>
              <w:jc w:val="left"/>
            </w:pPr>
            <w:r>
              <w:t xml:space="preserve"> Директор </w:t>
            </w:r>
          </w:p>
          <w:p w:rsidR="00DB3D7A" w:rsidRDefault="00DB3D7A" w:rsidP="00676EBD">
            <w:pPr>
              <w:spacing w:after="8" w:line="259" w:lineRule="auto"/>
              <w:ind w:left="0" w:right="0" w:firstLine="0"/>
              <w:jc w:val="left"/>
            </w:pPr>
            <w:r>
              <w:t xml:space="preserve"> </w:t>
            </w:r>
          </w:p>
          <w:p w:rsidR="00DB3D7A" w:rsidRDefault="00DB3D7A" w:rsidP="001107AE">
            <w:pPr>
              <w:spacing w:after="0" w:line="259" w:lineRule="auto"/>
              <w:ind w:left="0" w:right="273" w:firstLine="0"/>
              <w:jc w:val="left"/>
            </w:pPr>
            <w:r>
              <w:t xml:space="preserve">______________________ </w:t>
            </w:r>
            <w:r w:rsidR="001107AE">
              <w:t>П.Г. Пленко</w:t>
            </w:r>
            <w:r w:rsidR="0055632A">
              <w:t xml:space="preserve"> </w:t>
            </w:r>
            <w:r>
              <w:t xml:space="preserve"> М.П. </w:t>
            </w:r>
          </w:p>
        </w:tc>
        <w:tc>
          <w:tcPr>
            <w:tcW w:w="3584" w:type="dxa"/>
            <w:tcBorders>
              <w:top w:val="nil"/>
              <w:left w:val="nil"/>
              <w:bottom w:val="nil"/>
              <w:right w:val="nil"/>
            </w:tcBorders>
          </w:tcPr>
          <w:p w:rsidR="00014685" w:rsidRDefault="00014685" w:rsidP="00676EBD">
            <w:pPr>
              <w:spacing w:after="0" w:line="259" w:lineRule="auto"/>
              <w:ind w:left="139" w:right="0" w:firstLine="0"/>
              <w:jc w:val="left"/>
            </w:pPr>
          </w:p>
          <w:p w:rsidR="00DB3D7A" w:rsidRDefault="009E32D2" w:rsidP="00676EBD">
            <w:pPr>
              <w:spacing w:after="0" w:line="259" w:lineRule="auto"/>
              <w:ind w:left="139" w:right="0" w:firstLine="0"/>
              <w:jc w:val="left"/>
            </w:pPr>
            <w:r>
              <w:t xml:space="preserve">Потребитель </w:t>
            </w:r>
            <w:r w:rsidR="00DB3D7A">
              <w:t>________________________________________</w:t>
            </w:r>
          </w:p>
          <w:p w:rsidR="00DB3D7A" w:rsidRDefault="00DB3D7A" w:rsidP="00676EBD">
            <w:pPr>
              <w:spacing w:after="0" w:line="259" w:lineRule="auto"/>
              <w:ind w:left="0" w:right="0" w:firstLine="0"/>
              <w:jc w:val="left"/>
            </w:pPr>
            <w:r>
              <w:t xml:space="preserve"> </w:t>
            </w:r>
          </w:p>
          <w:p w:rsidR="00DB3D7A" w:rsidRDefault="00DB3D7A" w:rsidP="00676EBD">
            <w:pPr>
              <w:spacing w:after="0" w:line="259" w:lineRule="auto"/>
              <w:ind w:left="139" w:right="0" w:firstLine="0"/>
              <w:jc w:val="left"/>
            </w:pPr>
            <w:r>
              <w:t>Адрес:__________________________________</w:t>
            </w:r>
          </w:p>
          <w:p w:rsidR="00DB3D7A" w:rsidRDefault="00DB3D7A" w:rsidP="00676EBD">
            <w:pPr>
              <w:spacing w:after="11" w:line="259" w:lineRule="auto"/>
              <w:ind w:left="0" w:right="0" w:firstLine="0"/>
              <w:jc w:val="left"/>
            </w:pPr>
            <w:r>
              <w:t xml:space="preserve"> </w:t>
            </w:r>
          </w:p>
          <w:p w:rsidR="00DB3D7A" w:rsidRDefault="00DB3D7A" w:rsidP="00676EBD">
            <w:pPr>
              <w:spacing w:after="0" w:line="259" w:lineRule="auto"/>
              <w:ind w:left="0" w:right="0" w:firstLine="0"/>
            </w:pPr>
            <w:r>
              <w:t xml:space="preserve"> ________________________________________ </w:t>
            </w:r>
          </w:p>
          <w:p w:rsidR="00DB3D7A" w:rsidRDefault="00DB3D7A" w:rsidP="00676EBD">
            <w:pPr>
              <w:spacing w:after="0" w:line="259" w:lineRule="auto"/>
              <w:ind w:left="0" w:right="0" w:firstLine="0"/>
              <w:jc w:val="left"/>
            </w:pPr>
            <w:r>
              <w:t xml:space="preserve"> </w:t>
            </w:r>
          </w:p>
          <w:p w:rsidR="00DB3D7A" w:rsidRDefault="00DB3D7A" w:rsidP="00676EBD">
            <w:pPr>
              <w:spacing w:after="0" w:line="259" w:lineRule="auto"/>
              <w:ind w:left="139" w:right="0" w:firstLine="0"/>
              <w:jc w:val="left"/>
            </w:pPr>
            <w:r>
              <w:t xml:space="preserve">Тел. ____________________________________ </w:t>
            </w:r>
          </w:p>
          <w:p w:rsidR="00DB3D7A" w:rsidRDefault="00DB3D7A" w:rsidP="00676EBD">
            <w:pPr>
              <w:spacing w:after="1" w:line="259" w:lineRule="auto"/>
              <w:ind w:left="0" w:right="0" w:firstLine="0"/>
              <w:jc w:val="left"/>
            </w:pPr>
            <w:r>
              <w:t xml:space="preserve"> </w:t>
            </w:r>
          </w:p>
          <w:p w:rsidR="00DB3D7A" w:rsidRDefault="00DB3D7A" w:rsidP="00676EBD">
            <w:pPr>
              <w:spacing w:after="0" w:line="259" w:lineRule="auto"/>
              <w:ind w:left="0" w:right="0" w:firstLine="0"/>
              <w:jc w:val="left"/>
            </w:pPr>
            <w:r>
              <w:t xml:space="preserve">  </w:t>
            </w:r>
          </w:p>
          <w:p w:rsidR="00DB3D7A" w:rsidRDefault="00DB3D7A" w:rsidP="0055632A">
            <w:pPr>
              <w:spacing w:after="0" w:line="259" w:lineRule="auto"/>
              <w:ind w:left="0" w:right="0" w:firstLine="0"/>
              <w:jc w:val="left"/>
            </w:pPr>
            <w:r>
              <w:t xml:space="preserve"> Подпись ________________________________ </w:t>
            </w:r>
          </w:p>
          <w:p w:rsidR="00DB3D7A" w:rsidRDefault="00DB3D7A" w:rsidP="00676EBD">
            <w:pPr>
              <w:spacing w:after="0" w:line="259" w:lineRule="auto"/>
              <w:ind w:left="0" w:right="0" w:firstLine="0"/>
              <w:jc w:val="left"/>
            </w:pPr>
            <w:r>
              <w:t xml:space="preserve"> </w:t>
            </w:r>
          </w:p>
        </w:tc>
      </w:tr>
    </w:tbl>
    <w:p w:rsidR="00DB3D7A" w:rsidRDefault="00DB3D7A" w:rsidP="001107AE">
      <w:pPr>
        <w:spacing w:after="0" w:line="259" w:lineRule="auto"/>
        <w:ind w:left="0" w:right="0" w:firstLine="0"/>
        <w:jc w:val="left"/>
      </w:pPr>
    </w:p>
    <w:sectPr w:rsidR="00DB3D7A" w:rsidSect="00014685">
      <w:pgSz w:w="16838" w:h="11906" w:orient="landscape"/>
      <w:pgMar w:top="426" w:right="559" w:bottom="212" w:left="547" w:header="720" w:footer="720" w:gutter="0"/>
      <w:cols w:num="2" w:space="720" w:equalWidth="0">
        <w:col w:w="6660" w:space="1894"/>
        <w:col w:w="7178"/>
      </w:cols>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29FC"/>
    <w:multiLevelType w:val="hybridMultilevel"/>
    <w:tmpl w:val="B668455C"/>
    <w:lvl w:ilvl="0" w:tplc="5C7ECEA4">
      <w:start w:val="16"/>
      <w:numFmt w:val="decimal"/>
      <w:lvlText w:val="%1."/>
      <w:lvlJc w:val="left"/>
      <w:pPr>
        <w:ind w:left="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4343056">
      <w:start w:val="1"/>
      <w:numFmt w:val="lowerLetter"/>
      <w:lvlText w:val="%2"/>
      <w:lvlJc w:val="left"/>
      <w:pPr>
        <w:ind w:left="16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AFA2EEC">
      <w:start w:val="1"/>
      <w:numFmt w:val="lowerRoman"/>
      <w:lvlText w:val="%3"/>
      <w:lvlJc w:val="left"/>
      <w:pPr>
        <w:ind w:left="23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460E1AE">
      <w:start w:val="1"/>
      <w:numFmt w:val="decimal"/>
      <w:lvlText w:val="%4"/>
      <w:lvlJc w:val="left"/>
      <w:pPr>
        <w:ind w:left="30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6BEA8302">
      <w:start w:val="1"/>
      <w:numFmt w:val="lowerLetter"/>
      <w:lvlText w:val="%5"/>
      <w:lvlJc w:val="left"/>
      <w:pPr>
        <w:ind w:left="37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636501A">
      <w:start w:val="1"/>
      <w:numFmt w:val="lowerRoman"/>
      <w:lvlText w:val="%6"/>
      <w:lvlJc w:val="left"/>
      <w:pPr>
        <w:ind w:left="44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D569B70">
      <w:start w:val="1"/>
      <w:numFmt w:val="decimal"/>
      <w:lvlText w:val="%7"/>
      <w:lvlJc w:val="left"/>
      <w:pPr>
        <w:ind w:left="52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BF0FD08">
      <w:start w:val="1"/>
      <w:numFmt w:val="lowerLetter"/>
      <w:lvlText w:val="%8"/>
      <w:lvlJc w:val="left"/>
      <w:pPr>
        <w:ind w:left="59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BC62344">
      <w:start w:val="1"/>
      <w:numFmt w:val="lowerRoman"/>
      <w:lvlText w:val="%9"/>
      <w:lvlJc w:val="left"/>
      <w:pPr>
        <w:ind w:left="66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
    <w:nsid w:val="300A2930"/>
    <w:multiLevelType w:val="multilevel"/>
    <w:tmpl w:val="9C4A5AE2"/>
    <w:lvl w:ilvl="0">
      <w:start w:val="1"/>
      <w:numFmt w:val="decimal"/>
      <w:lvlText w:val="%1."/>
      <w:lvlJc w:val="left"/>
      <w:pPr>
        <w:ind w:left="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5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3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0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7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4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51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9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nsid w:val="3BE57A03"/>
    <w:multiLevelType w:val="multilevel"/>
    <w:tmpl w:val="1A0EE208"/>
    <w:lvl w:ilvl="0">
      <w:start w:val="2"/>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4"/>
      <w:numFmt w:val="decimal"/>
      <w:lvlRestart w:val="0"/>
      <w:lvlText w:val="%1.%2."/>
      <w:lvlJc w:val="left"/>
      <w:pPr>
        <w:ind w:left="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58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3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02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74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4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518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9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
    <w:nsid w:val="53AA71C8"/>
    <w:multiLevelType w:val="hybridMultilevel"/>
    <w:tmpl w:val="961C16A0"/>
    <w:lvl w:ilvl="0" w:tplc="5EFA12B0">
      <w:start w:val="1"/>
      <w:numFmt w:val="bullet"/>
      <w:lvlText w:val="-"/>
      <w:lvlJc w:val="left"/>
      <w:pPr>
        <w:ind w:left="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7241CD0">
      <w:start w:val="1"/>
      <w:numFmt w:val="bullet"/>
      <w:lvlText w:val="o"/>
      <w:lvlJc w:val="left"/>
      <w:pPr>
        <w:ind w:left="15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C6617D4">
      <w:start w:val="1"/>
      <w:numFmt w:val="bullet"/>
      <w:lvlText w:val="▪"/>
      <w:lvlJc w:val="left"/>
      <w:pPr>
        <w:ind w:left="23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4D6A6C4">
      <w:start w:val="1"/>
      <w:numFmt w:val="bullet"/>
      <w:lvlText w:val="•"/>
      <w:lvlJc w:val="left"/>
      <w:pPr>
        <w:ind w:left="30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A08D64A">
      <w:start w:val="1"/>
      <w:numFmt w:val="bullet"/>
      <w:lvlText w:val="o"/>
      <w:lvlJc w:val="left"/>
      <w:pPr>
        <w:ind w:left="37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72E9AD4">
      <w:start w:val="1"/>
      <w:numFmt w:val="bullet"/>
      <w:lvlText w:val="▪"/>
      <w:lvlJc w:val="left"/>
      <w:pPr>
        <w:ind w:left="44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D26C480">
      <w:start w:val="1"/>
      <w:numFmt w:val="bullet"/>
      <w:lvlText w:val="•"/>
      <w:lvlJc w:val="left"/>
      <w:pPr>
        <w:ind w:left="51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090A4B4">
      <w:start w:val="1"/>
      <w:numFmt w:val="bullet"/>
      <w:lvlText w:val="o"/>
      <w:lvlJc w:val="left"/>
      <w:pPr>
        <w:ind w:left="59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76CD13E">
      <w:start w:val="1"/>
      <w:numFmt w:val="bullet"/>
      <w:lvlText w:val="▪"/>
      <w:lvlJc w:val="left"/>
      <w:pPr>
        <w:ind w:left="66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
    <w:nsid w:val="57FC141F"/>
    <w:multiLevelType w:val="hybridMultilevel"/>
    <w:tmpl w:val="56AA2568"/>
    <w:lvl w:ilvl="0" w:tplc="819E2936">
      <w:start w:val="13"/>
      <w:numFmt w:val="decimal"/>
      <w:lvlText w:val="%1."/>
      <w:lvlJc w:val="left"/>
      <w:pPr>
        <w:ind w:left="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21A459C">
      <w:start w:val="1"/>
      <w:numFmt w:val="lowerLetter"/>
      <w:lvlText w:val="%2"/>
      <w:lvlJc w:val="left"/>
      <w:pPr>
        <w:ind w:left="15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814A260">
      <w:start w:val="1"/>
      <w:numFmt w:val="lowerRoman"/>
      <w:lvlText w:val="%3"/>
      <w:lvlJc w:val="left"/>
      <w:pPr>
        <w:ind w:left="23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B727814">
      <w:start w:val="1"/>
      <w:numFmt w:val="decimal"/>
      <w:lvlText w:val="%4"/>
      <w:lvlJc w:val="left"/>
      <w:pPr>
        <w:ind w:left="30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86A95F0">
      <w:start w:val="1"/>
      <w:numFmt w:val="lowerLetter"/>
      <w:lvlText w:val="%5"/>
      <w:lvlJc w:val="left"/>
      <w:pPr>
        <w:ind w:left="37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64DAE6">
      <w:start w:val="1"/>
      <w:numFmt w:val="lowerRoman"/>
      <w:lvlText w:val="%6"/>
      <w:lvlJc w:val="left"/>
      <w:pPr>
        <w:ind w:left="44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2901A2E">
      <w:start w:val="1"/>
      <w:numFmt w:val="decimal"/>
      <w:lvlText w:val="%7"/>
      <w:lvlJc w:val="left"/>
      <w:pPr>
        <w:ind w:left="51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016EC56">
      <w:start w:val="1"/>
      <w:numFmt w:val="lowerLetter"/>
      <w:lvlText w:val="%8"/>
      <w:lvlJc w:val="left"/>
      <w:pPr>
        <w:ind w:left="59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E74DC8A">
      <w:start w:val="1"/>
      <w:numFmt w:val="lowerRoman"/>
      <w:lvlText w:val="%9"/>
      <w:lvlJc w:val="left"/>
      <w:pPr>
        <w:ind w:left="66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
    <w:nsid w:val="71D3005C"/>
    <w:multiLevelType w:val="hybridMultilevel"/>
    <w:tmpl w:val="E522CF16"/>
    <w:lvl w:ilvl="0" w:tplc="36000022">
      <w:start w:val="1"/>
      <w:numFmt w:val="bullet"/>
      <w:lvlText w:val="-"/>
      <w:lvlJc w:val="left"/>
      <w:pPr>
        <w:ind w:left="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41E0E58">
      <w:start w:val="1"/>
      <w:numFmt w:val="bullet"/>
      <w:lvlText w:val="o"/>
      <w:lvlJc w:val="left"/>
      <w:pPr>
        <w:ind w:left="15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D0A3F24">
      <w:start w:val="1"/>
      <w:numFmt w:val="bullet"/>
      <w:lvlText w:val="▪"/>
      <w:lvlJc w:val="left"/>
      <w:pPr>
        <w:ind w:left="23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348486C">
      <w:start w:val="1"/>
      <w:numFmt w:val="bullet"/>
      <w:lvlText w:val="•"/>
      <w:lvlJc w:val="left"/>
      <w:pPr>
        <w:ind w:left="30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E668F94">
      <w:start w:val="1"/>
      <w:numFmt w:val="bullet"/>
      <w:lvlText w:val="o"/>
      <w:lvlJc w:val="left"/>
      <w:pPr>
        <w:ind w:left="37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D1C4684">
      <w:start w:val="1"/>
      <w:numFmt w:val="bullet"/>
      <w:lvlText w:val="▪"/>
      <w:lvlJc w:val="left"/>
      <w:pPr>
        <w:ind w:left="44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A72D772">
      <w:start w:val="1"/>
      <w:numFmt w:val="bullet"/>
      <w:lvlText w:val="•"/>
      <w:lvlJc w:val="left"/>
      <w:pPr>
        <w:ind w:left="51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858A690">
      <w:start w:val="1"/>
      <w:numFmt w:val="bullet"/>
      <w:lvlText w:val="o"/>
      <w:lvlJc w:val="left"/>
      <w:pPr>
        <w:ind w:left="59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398BE0C">
      <w:start w:val="1"/>
      <w:numFmt w:val="bullet"/>
      <w:lvlText w:val="▪"/>
      <w:lvlJc w:val="left"/>
      <w:pPr>
        <w:ind w:left="66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
    <w:nsid w:val="7E637BA5"/>
    <w:multiLevelType w:val="multilevel"/>
    <w:tmpl w:val="9120FCB0"/>
    <w:lvl w:ilvl="0">
      <w:start w:val="3"/>
      <w:numFmt w:val="decimal"/>
      <w:lvlText w:val="%1."/>
      <w:lvlJc w:val="left"/>
      <w:pPr>
        <w:ind w:left="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5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9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85"/>
  <w:displayHorizontalDrawingGridEvery w:val="2"/>
  <w:characterSpacingControl w:val="doNotCompress"/>
  <w:compat>
    <w:useFELayout/>
    <w:compatSetting w:name="compatibilityMode" w:uri="http://schemas.microsoft.com/office/word" w:val="12"/>
  </w:compat>
  <w:rsids>
    <w:rsidRoot w:val="007B67C6"/>
    <w:rsid w:val="00014685"/>
    <w:rsid w:val="00072155"/>
    <w:rsid w:val="001107AE"/>
    <w:rsid w:val="002A2B1D"/>
    <w:rsid w:val="00312DDC"/>
    <w:rsid w:val="00361996"/>
    <w:rsid w:val="004208E2"/>
    <w:rsid w:val="004634A6"/>
    <w:rsid w:val="004F355C"/>
    <w:rsid w:val="0055632A"/>
    <w:rsid w:val="00564520"/>
    <w:rsid w:val="00651DFA"/>
    <w:rsid w:val="00685278"/>
    <w:rsid w:val="006F1A4B"/>
    <w:rsid w:val="007720F4"/>
    <w:rsid w:val="007B67C6"/>
    <w:rsid w:val="007F303A"/>
    <w:rsid w:val="00946C18"/>
    <w:rsid w:val="0097242F"/>
    <w:rsid w:val="00985409"/>
    <w:rsid w:val="009D1647"/>
    <w:rsid w:val="009D595A"/>
    <w:rsid w:val="009E32D2"/>
    <w:rsid w:val="00A60907"/>
    <w:rsid w:val="00A826B1"/>
    <w:rsid w:val="00AA3EBE"/>
    <w:rsid w:val="00B125AF"/>
    <w:rsid w:val="00BD0412"/>
    <w:rsid w:val="00BE36E0"/>
    <w:rsid w:val="00C2241C"/>
    <w:rsid w:val="00C4218F"/>
    <w:rsid w:val="00D5481C"/>
    <w:rsid w:val="00DB3D7A"/>
    <w:rsid w:val="00E479DC"/>
    <w:rsid w:val="00FA4646"/>
    <w:rsid w:val="00FC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47"/>
    <w:pPr>
      <w:spacing w:after="3" w:line="250" w:lineRule="auto"/>
      <w:ind w:left="521" w:right="2096" w:firstLine="508"/>
      <w:jc w:val="both"/>
    </w:pPr>
    <w:rPr>
      <w:rFonts w:ascii="Times New Roman" w:eastAsia="Times New Roman" w:hAnsi="Times New Roman" w:cs="Times New Roman"/>
      <w:color w:val="00000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D1647"/>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Рудницкая</cp:lastModifiedBy>
  <cp:revision>2</cp:revision>
  <cp:lastPrinted>2018-08-22T13:54:00Z</cp:lastPrinted>
  <dcterms:created xsi:type="dcterms:W3CDTF">2018-08-30T09:14:00Z</dcterms:created>
  <dcterms:modified xsi:type="dcterms:W3CDTF">2018-08-30T09:14:00Z</dcterms:modified>
</cp:coreProperties>
</file>